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B63" w:rsidRPr="00BD0B63" w:rsidRDefault="00BD0B63" w:rsidP="00BD0B63">
      <w:pPr>
        <w:pStyle w:val="a3"/>
        <w:shd w:val="clear" w:color="auto" w:fill="FFFFFF"/>
        <w:spacing w:before="0" w:beforeAutospacing="0" w:after="113" w:afterAutospacing="0"/>
        <w:jc w:val="center"/>
        <w:rPr>
          <w:b/>
          <w:bCs/>
          <w:color w:val="333333"/>
          <w:sz w:val="40"/>
          <w:szCs w:val="44"/>
        </w:rPr>
      </w:pPr>
      <w:r w:rsidRPr="00BD0B63">
        <w:rPr>
          <w:b/>
          <w:bCs/>
          <w:color w:val="333333"/>
          <w:sz w:val="40"/>
          <w:szCs w:val="44"/>
        </w:rPr>
        <w:t xml:space="preserve">МБДОУ Тацинский </w:t>
      </w:r>
      <w:proofErr w:type="spellStart"/>
      <w:r w:rsidRPr="00BD0B63">
        <w:rPr>
          <w:b/>
          <w:bCs/>
          <w:color w:val="333333"/>
          <w:sz w:val="40"/>
          <w:szCs w:val="44"/>
        </w:rPr>
        <w:t>д</w:t>
      </w:r>
      <w:proofErr w:type="spellEnd"/>
      <w:r w:rsidRPr="00BD0B63">
        <w:rPr>
          <w:b/>
          <w:bCs/>
          <w:color w:val="333333"/>
          <w:sz w:val="40"/>
          <w:szCs w:val="44"/>
        </w:rPr>
        <w:t xml:space="preserve">/сад «Колокольчик» </w:t>
      </w:r>
    </w:p>
    <w:p w:rsidR="00D211E5" w:rsidRPr="00BD0B63" w:rsidRDefault="00D211E5" w:rsidP="004E1318">
      <w:pPr>
        <w:pStyle w:val="a3"/>
        <w:shd w:val="clear" w:color="auto" w:fill="FFFFFF"/>
        <w:spacing w:before="0" w:beforeAutospacing="0" w:after="113" w:afterAutospacing="0"/>
        <w:jc w:val="center"/>
        <w:rPr>
          <w:b/>
          <w:bCs/>
          <w:color w:val="333333"/>
          <w:sz w:val="36"/>
          <w:szCs w:val="44"/>
        </w:rPr>
      </w:pPr>
      <w:r w:rsidRPr="00BD0B63">
        <w:rPr>
          <w:b/>
          <w:bCs/>
          <w:color w:val="333333"/>
          <w:sz w:val="36"/>
          <w:szCs w:val="44"/>
        </w:rPr>
        <w:t>Памятка о профилактике гибели детей от пожаров и недопущению оставления детей без присмотра взрослых</w:t>
      </w:r>
    </w:p>
    <w:p w:rsidR="00D211E5" w:rsidRPr="00D211E5" w:rsidRDefault="00BD0B63" w:rsidP="00BD0B63">
      <w:pPr>
        <w:pStyle w:val="a3"/>
        <w:shd w:val="clear" w:color="auto" w:fill="FFFFFF"/>
        <w:spacing w:before="0" w:beforeAutospacing="0" w:after="113" w:afterAutospacing="0"/>
        <w:jc w:val="right"/>
        <w:rPr>
          <w:color w:val="333333"/>
          <w:sz w:val="40"/>
          <w:szCs w:val="44"/>
        </w:rPr>
      </w:pPr>
      <w:r w:rsidRPr="00BD0B63">
        <w:rPr>
          <w:color w:val="333333"/>
          <w:sz w:val="28"/>
          <w:szCs w:val="44"/>
        </w:rPr>
        <w:t>Автор-разработчи</w:t>
      </w:r>
      <w:proofErr w:type="gramStart"/>
      <w:r w:rsidRPr="00BD0B63">
        <w:rPr>
          <w:color w:val="333333"/>
          <w:sz w:val="28"/>
          <w:szCs w:val="44"/>
        </w:rPr>
        <w:t>к-</w:t>
      </w:r>
      <w:proofErr w:type="gramEnd"/>
      <w:r w:rsidRPr="00BD0B63">
        <w:rPr>
          <w:color w:val="333333"/>
          <w:sz w:val="28"/>
          <w:szCs w:val="44"/>
        </w:rPr>
        <w:t xml:space="preserve"> старший воспитатель </w:t>
      </w:r>
      <w:proofErr w:type="spellStart"/>
      <w:r w:rsidRPr="00BD0B63">
        <w:rPr>
          <w:color w:val="333333"/>
          <w:sz w:val="28"/>
          <w:szCs w:val="44"/>
        </w:rPr>
        <w:t>Адарченко</w:t>
      </w:r>
      <w:proofErr w:type="spellEnd"/>
      <w:r w:rsidRPr="00BD0B63">
        <w:rPr>
          <w:color w:val="333333"/>
          <w:sz w:val="28"/>
          <w:szCs w:val="44"/>
        </w:rPr>
        <w:t xml:space="preserve"> Н.А.</w:t>
      </w:r>
      <w:r>
        <w:rPr>
          <w:color w:val="333333"/>
          <w:sz w:val="28"/>
          <w:szCs w:val="44"/>
        </w:rPr>
        <w:t>/апрель 2018года/</w:t>
      </w:r>
    </w:p>
    <w:p w:rsidR="00D211E5" w:rsidRDefault="00D211E5" w:rsidP="00D211E5">
      <w:pPr>
        <w:pStyle w:val="a3"/>
        <w:shd w:val="clear" w:color="auto" w:fill="FFFFFF"/>
        <w:spacing w:before="0" w:beforeAutospacing="0" w:after="113" w:afterAutospacing="0"/>
        <w:contextualSpacing/>
        <w:jc w:val="center"/>
        <w:rPr>
          <w:color w:val="000000" w:themeColor="text1"/>
          <w:sz w:val="32"/>
          <w:szCs w:val="44"/>
        </w:rPr>
      </w:pPr>
      <w:r w:rsidRPr="00D211E5">
        <w:rPr>
          <w:color w:val="000000" w:themeColor="text1"/>
          <w:sz w:val="32"/>
          <w:szCs w:val="44"/>
        </w:rPr>
        <w:t>Уважаемые родители!</w:t>
      </w:r>
    </w:p>
    <w:p w:rsidR="00D211E5" w:rsidRPr="00D211E5" w:rsidRDefault="00D211E5" w:rsidP="00D211E5">
      <w:pPr>
        <w:pStyle w:val="a3"/>
        <w:shd w:val="clear" w:color="auto" w:fill="FFFFFF"/>
        <w:spacing w:before="0" w:beforeAutospacing="0" w:after="113" w:afterAutospacing="0"/>
        <w:contextualSpacing/>
        <w:jc w:val="center"/>
        <w:rPr>
          <w:color w:val="000000" w:themeColor="text1"/>
          <w:sz w:val="32"/>
          <w:szCs w:val="44"/>
        </w:rPr>
      </w:pPr>
    </w:p>
    <w:p w:rsidR="00D211E5" w:rsidRPr="00D211E5" w:rsidRDefault="00D211E5" w:rsidP="00D211E5">
      <w:pPr>
        <w:pStyle w:val="a3"/>
        <w:shd w:val="clear" w:color="auto" w:fill="FFFFFF"/>
        <w:spacing w:before="0" w:beforeAutospacing="0" w:after="113" w:afterAutospacing="0"/>
        <w:contextualSpacing/>
        <w:jc w:val="both"/>
        <w:rPr>
          <w:color w:val="000000" w:themeColor="text1"/>
          <w:sz w:val="32"/>
          <w:szCs w:val="44"/>
        </w:rPr>
      </w:pPr>
      <w:r w:rsidRPr="00D211E5">
        <w:rPr>
          <w:color w:val="000000" w:themeColor="text1"/>
          <w:sz w:val="32"/>
          <w:szCs w:val="44"/>
        </w:rPr>
        <w:t xml:space="preserve"> Рассказывайте детям о правилах пожарной безопасности, будьте примером во всех ситуациях, связанных с соблюдением правил пожарной безопасности! Помогите сформировать у детей чувство опасности огня. Пусть они узнают об угрозе огня из Ваших рассказов, предостережений и картинок, нежели из реальной жизни!!! Помните: вы ответственны за безопасность Ваших детей! Закрепляйте с детьми правила пожарной безопасности:</w:t>
      </w:r>
    </w:p>
    <w:p w:rsidR="00D211E5" w:rsidRPr="004E1318" w:rsidRDefault="00D211E5" w:rsidP="004E1318">
      <w:pPr>
        <w:pStyle w:val="a3"/>
        <w:numPr>
          <w:ilvl w:val="0"/>
          <w:numId w:val="1"/>
        </w:numPr>
        <w:shd w:val="clear" w:color="auto" w:fill="FFFFFF"/>
        <w:spacing w:before="0" w:beforeAutospacing="0" w:after="113" w:afterAutospacing="0"/>
        <w:contextualSpacing/>
        <w:jc w:val="both"/>
        <w:rPr>
          <w:b/>
          <w:color w:val="000000" w:themeColor="text1"/>
          <w:sz w:val="32"/>
          <w:szCs w:val="44"/>
        </w:rPr>
      </w:pPr>
      <w:r w:rsidRPr="004E1318">
        <w:rPr>
          <w:rStyle w:val="a4"/>
          <w:b w:val="0"/>
          <w:color w:val="000000" w:themeColor="text1"/>
          <w:sz w:val="32"/>
          <w:szCs w:val="44"/>
        </w:rPr>
        <w:t>Не играть со спичками!</w:t>
      </w:r>
    </w:p>
    <w:p w:rsidR="00D211E5" w:rsidRPr="004E1318" w:rsidRDefault="00D211E5" w:rsidP="004E1318">
      <w:pPr>
        <w:pStyle w:val="a3"/>
        <w:numPr>
          <w:ilvl w:val="0"/>
          <w:numId w:val="1"/>
        </w:numPr>
        <w:shd w:val="clear" w:color="auto" w:fill="FFFFFF"/>
        <w:spacing w:before="0" w:beforeAutospacing="0" w:after="113" w:afterAutospacing="0"/>
        <w:contextualSpacing/>
        <w:jc w:val="both"/>
        <w:rPr>
          <w:b/>
          <w:color w:val="000000" w:themeColor="text1"/>
          <w:sz w:val="32"/>
          <w:szCs w:val="44"/>
        </w:rPr>
      </w:pPr>
      <w:r w:rsidRPr="004E1318">
        <w:rPr>
          <w:rStyle w:val="a4"/>
          <w:b w:val="0"/>
          <w:color w:val="000000" w:themeColor="text1"/>
          <w:sz w:val="32"/>
          <w:szCs w:val="44"/>
        </w:rPr>
        <w:t xml:space="preserve"> Не включать электроприборы, если взрослых нет дома!</w:t>
      </w:r>
    </w:p>
    <w:p w:rsidR="00D211E5" w:rsidRPr="004E1318" w:rsidRDefault="00D211E5" w:rsidP="004E1318">
      <w:pPr>
        <w:pStyle w:val="a3"/>
        <w:numPr>
          <w:ilvl w:val="0"/>
          <w:numId w:val="1"/>
        </w:numPr>
        <w:shd w:val="clear" w:color="auto" w:fill="FFFFFF"/>
        <w:spacing w:before="0" w:beforeAutospacing="0" w:after="113" w:afterAutospacing="0"/>
        <w:contextualSpacing/>
        <w:jc w:val="both"/>
        <w:rPr>
          <w:b/>
          <w:color w:val="000000" w:themeColor="text1"/>
          <w:sz w:val="32"/>
          <w:szCs w:val="44"/>
        </w:rPr>
      </w:pPr>
      <w:r w:rsidRPr="004E1318">
        <w:rPr>
          <w:rStyle w:val="a4"/>
          <w:b w:val="0"/>
          <w:color w:val="000000" w:themeColor="text1"/>
          <w:sz w:val="32"/>
          <w:szCs w:val="44"/>
        </w:rPr>
        <w:t>Не открывать дверцу печки!</w:t>
      </w:r>
    </w:p>
    <w:p w:rsidR="00D211E5" w:rsidRPr="004E1318" w:rsidRDefault="00D211E5" w:rsidP="004E1318">
      <w:pPr>
        <w:pStyle w:val="a3"/>
        <w:numPr>
          <w:ilvl w:val="0"/>
          <w:numId w:val="1"/>
        </w:numPr>
        <w:shd w:val="clear" w:color="auto" w:fill="FFFFFF"/>
        <w:spacing w:before="0" w:beforeAutospacing="0" w:after="113" w:afterAutospacing="0"/>
        <w:contextualSpacing/>
        <w:jc w:val="both"/>
        <w:rPr>
          <w:b/>
          <w:color w:val="000000" w:themeColor="text1"/>
          <w:sz w:val="32"/>
          <w:szCs w:val="44"/>
        </w:rPr>
      </w:pPr>
      <w:r w:rsidRPr="004E1318">
        <w:rPr>
          <w:rStyle w:val="a4"/>
          <w:b w:val="0"/>
          <w:color w:val="000000" w:themeColor="text1"/>
          <w:sz w:val="32"/>
          <w:szCs w:val="44"/>
        </w:rPr>
        <w:t>Нельзя бросать в огонь пустые баночки и флаконы от бытовых химических веществ, особенно аэрозоли!</w:t>
      </w:r>
    </w:p>
    <w:p w:rsidR="00D211E5" w:rsidRPr="004E1318" w:rsidRDefault="00D211E5" w:rsidP="004E1318">
      <w:pPr>
        <w:pStyle w:val="a3"/>
        <w:numPr>
          <w:ilvl w:val="0"/>
          <w:numId w:val="1"/>
        </w:numPr>
        <w:shd w:val="clear" w:color="auto" w:fill="FFFFFF"/>
        <w:spacing w:before="0" w:beforeAutospacing="0" w:after="113" w:afterAutospacing="0"/>
        <w:contextualSpacing/>
        <w:jc w:val="both"/>
        <w:rPr>
          <w:b/>
          <w:color w:val="000000" w:themeColor="text1"/>
          <w:sz w:val="32"/>
          <w:szCs w:val="44"/>
        </w:rPr>
      </w:pPr>
      <w:r w:rsidRPr="004E1318">
        <w:rPr>
          <w:rStyle w:val="a4"/>
          <w:b w:val="0"/>
          <w:color w:val="000000" w:themeColor="text1"/>
          <w:sz w:val="32"/>
          <w:szCs w:val="44"/>
        </w:rPr>
        <w:t xml:space="preserve"> Не играть с бензином и другими горючими веществами!</w:t>
      </w:r>
    </w:p>
    <w:p w:rsidR="00D211E5" w:rsidRPr="004E1318" w:rsidRDefault="00D211E5" w:rsidP="004E1318">
      <w:pPr>
        <w:pStyle w:val="a3"/>
        <w:numPr>
          <w:ilvl w:val="0"/>
          <w:numId w:val="1"/>
        </w:numPr>
        <w:shd w:val="clear" w:color="auto" w:fill="FFFFFF"/>
        <w:spacing w:before="0" w:beforeAutospacing="0" w:after="113" w:afterAutospacing="0"/>
        <w:contextualSpacing/>
        <w:jc w:val="both"/>
        <w:rPr>
          <w:b/>
          <w:color w:val="000000" w:themeColor="text1"/>
          <w:sz w:val="32"/>
          <w:szCs w:val="44"/>
        </w:rPr>
      </w:pPr>
      <w:r w:rsidRPr="004E1318">
        <w:rPr>
          <w:rStyle w:val="a4"/>
          <w:b w:val="0"/>
          <w:color w:val="000000" w:themeColor="text1"/>
          <w:sz w:val="32"/>
          <w:szCs w:val="44"/>
        </w:rPr>
        <w:t xml:space="preserve"> Никогда не прятаться при пожаре!</w:t>
      </w:r>
    </w:p>
    <w:p w:rsidR="00D211E5" w:rsidRPr="004E1318" w:rsidRDefault="00D211E5" w:rsidP="004E1318">
      <w:pPr>
        <w:pStyle w:val="a3"/>
        <w:numPr>
          <w:ilvl w:val="0"/>
          <w:numId w:val="1"/>
        </w:numPr>
        <w:shd w:val="clear" w:color="auto" w:fill="FFFFFF"/>
        <w:spacing w:before="0" w:beforeAutospacing="0" w:after="113" w:afterAutospacing="0"/>
        <w:contextualSpacing/>
        <w:jc w:val="both"/>
        <w:rPr>
          <w:b/>
          <w:color w:val="000000" w:themeColor="text1"/>
          <w:sz w:val="32"/>
          <w:szCs w:val="44"/>
        </w:rPr>
      </w:pPr>
      <w:r w:rsidRPr="004E1318">
        <w:rPr>
          <w:rStyle w:val="a4"/>
          <w:b w:val="0"/>
          <w:color w:val="000000" w:themeColor="text1"/>
          <w:sz w:val="32"/>
          <w:szCs w:val="44"/>
        </w:rPr>
        <w:t xml:space="preserve"> Если в комнате огонь, нужно выбираться из нее на четвереньках и звать взрослых!</w:t>
      </w:r>
    </w:p>
    <w:p w:rsidR="00D211E5" w:rsidRPr="00BD0B63" w:rsidRDefault="004E1318" w:rsidP="00BD0B63">
      <w:pPr>
        <w:pStyle w:val="a3"/>
        <w:shd w:val="clear" w:color="auto" w:fill="FFFFFF"/>
        <w:spacing w:before="0" w:beforeAutospacing="0" w:after="113" w:afterAutospacing="0"/>
        <w:contextualSpacing/>
        <w:jc w:val="center"/>
        <w:rPr>
          <w:color w:val="000000" w:themeColor="text1"/>
          <w:sz w:val="32"/>
          <w:szCs w:val="44"/>
        </w:rPr>
      </w:pPr>
      <w:r>
        <w:rPr>
          <w:noProof/>
          <w:color w:val="000000" w:themeColor="text1"/>
          <w:sz w:val="32"/>
          <w:szCs w:val="44"/>
        </w:rPr>
        <w:drawing>
          <wp:anchor distT="0" distB="0" distL="114300" distR="114300" simplePos="0" relativeHeight="251659264" behindDoc="0" locked="0" layoutInCell="1" allowOverlap="1">
            <wp:simplePos x="0" y="0"/>
            <wp:positionH relativeFrom="column">
              <wp:posOffset>875665</wp:posOffset>
            </wp:positionH>
            <wp:positionV relativeFrom="paragraph">
              <wp:posOffset>976630</wp:posOffset>
            </wp:positionV>
            <wp:extent cx="4349750" cy="3048000"/>
            <wp:effectExtent l="19050" t="0" r="0" b="0"/>
            <wp:wrapSquare wrapText="bothSides"/>
            <wp:docPr id="4" name="Рисунок 4" descr="http://zoozel.ru/gallery/images/759798_raskraski-o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oozel.ru/gallery/images/759798_raskraski-ogon.jpg"/>
                    <pic:cNvPicPr>
                      <a:picLocks noChangeAspect="1" noChangeArrowheads="1"/>
                    </pic:cNvPicPr>
                  </pic:nvPicPr>
                  <pic:blipFill>
                    <a:blip r:embed="rId5"/>
                    <a:srcRect/>
                    <a:stretch>
                      <a:fillRect/>
                    </a:stretch>
                  </pic:blipFill>
                  <pic:spPr bwMode="auto">
                    <a:xfrm>
                      <a:off x="0" y="0"/>
                      <a:ext cx="4349750" cy="3048000"/>
                    </a:xfrm>
                    <a:prstGeom prst="rect">
                      <a:avLst/>
                    </a:prstGeom>
                    <a:noFill/>
                    <a:ln w="9525">
                      <a:noFill/>
                      <a:miter lim="800000"/>
                      <a:headEnd/>
                      <a:tailEnd/>
                    </a:ln>
                  </pic:spPr>
                </pic:pic>
              </a:graphicData>
            </a:graphic>
          </wp:anchor>
        </w:drawing>
      </w:r>
      <w:r w:rsidR="00D211E5" w:rsidRPr="00D211E5">
        <w:rPr>
          <w:color w:val="000000" w:themeColor="text1"/>
          <w:sz w:val="32"/>
          <w:szCs w:val="44"/>
        </w:rPr>
        <w:t xml:space="preserve">При пожаре звонить «101» или «01» (назвать свой адрес, телефон, фамилию и что горит)! Не играть с огнем! Зачастую, решающим фактором в возникновении пожара и гибели детей является отсутствие контроля со стороны взрослых. Родители оставляют одних детей без присмотра, кроме этого, уходя из дома, закрывают их на ключ, чем исключают возможность для ребенка самостоятельно покинуть горящее помещение. Лучший </w:t>
      </w:r>
      <w:r w:rsidR="00D211E5" w:rsidRPr="00D211E5">
        <w:rPr>
          <w:color w:val="000000" w:themeColor="text1"/>
          <w:sz w:val="28"/>
          <w:szCs w:val="44"/>
        </w:rPr>
        <w:t xml:space="preserve">способ предотвратить несчастные случаи с ребенком - не оставлять его без присмотра. </w:t>
      </w:r>
    </w:p>
    <w:p w:rsidR="00D211E5" w:rsidRDefault="00D211E5" w:rsidP="00D211E5">
      <w:pPr>
        <w:pStyle w:val="a3"/>
        <w:shd w:val="clear" w:color="auto" w:fill="FFFFFF"/>
        <w:spacing w:before="0" w:beforeAutospacing="0" w:after="113" w:afterAutospacing="0"/>
        <w:contextualSpacing/>
        <w:jc w:val="center"/>
        <w:rPr>
          <w:color w:val="000000" w:themeColor="text1"/>
          <w:sz w:val="36"/>
          <w:szCs w:val="44"/>
        </w:rPr>
      </w:pPr>
    </w:p>
    <w:p w:rsidR="004E1318" w:rsidRDefault="008A25A1" w:rsidP="00D211E5">
      <w:pPr>
        <w:pStyle w:val="a3"/>
        <w:shd w:val="clear" w:color="auto" w:fill="FFFFFF"/>
        <w:spacing w:before="0" w:beforeAutospacing="0" w:after="113" w:afterAutospacing="0"/>
        <w:contextualSpacing/>
        <w:jc w:val="center"/>
        <w:rPr>
          <w:b/>
          <w:color w:val="000000" w:themeColor="text1"/>
          <w:sz w:val="44"/>
          <w:szCs w:val="44"/>
        </w:rPr>
      </w:pPr>
      <w:r w:rsidRPr="008A25A1">
        <w:rPr>
          <w:b/>
          <w:color w:val="000000" w:themeColor="text1"/>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1pt;height:118pt" fillcolor="#06c" strokecolor="#9cf" strokeweight="1.5pt">
            <v:shadow on="t" color="#900"/>
            <v:textpath style="font-family:&quot;Impact&quot;;v-text-kern:t" trim="t" fitpath="t" string="НЕ ОСТАВЛЯЙТЕ &#10;ДЕТЕЙ   ОДНИХ!"/>
          </v:shape>
        </w:pict>
      </w:r>
    </w:p>
    <w:p w:rsidR="004E1318" w:rsidRDefault="004E1318" w:rsidP="00D211E5">
      <w:pPr>
        <w:pStyle w:val="a3"/>
        <w:shd w:val="clear" w:color="auto" w:fill="FFFFFF"/>
        <w:spacing w:before="0" w:beforeAutospacing="0" w:after="113" w:afterAutospacing="0"/>
        <w:contextualSpacing/>
        <w:jc w:val="center"/>
        <w:rPr>
          <w:b/>
          <w:color w:val="000000" w:themeColor="text1"/>
          <w:sz w:val="44"/>
          <w:szCs w:val="44"/>
        </w:rPr>
      </w:pPr>
    </w:p>
    <w:p w:rsidR="00D211E5" w:rsidRDefault="00D211E5" w:rsidP="00D211E5">
      <w:pPr>
        <w:pStyle w:val="a3"/>
        <w:shd w:val="clear" w:color="auto" w:fill="FFFFFF"/>
        <w:spacing w:before="0" w:beforeAutospacing="0" w:after="113" w:afterAutospacing="0"/>
        <w:contextualSpacing/>
        <w:jc w:val="center"/>
        <w:rPr>
          <w:b/>
          <w:color w:val="000000" w:themeColor="text1"/>
          <w:sz w:val="44"/>
          <w:szCs w:val="44"/>
        </w:rPr>
      </w:pPr>
      <w:r w:rsidRPr="00D211E5">
        <w:rPr>
          <w:b/>
          <w:color w:val="000000" w:themeColor="text1"/>
          <w:sz w:val="44"/>
          <w:szCs w:val="44"/>
        </w:rPr>
        <w:t>Помните, что:</w:t>
      </w:r>
    </w:p>
    <w:p w:rsidR="00D211E5" w:rsidRPr="00D211E5" w:rsidRDefault="00D211E5" w:rsidP="00D211E5">
      <w:pPr>
        <w:pStyle w:val="a3"/>
        <w:shd w:val="clear" w:color="auto" w:fill="FFFFFF"/>
        <w:spacing w:before="0" w:beforeAutospacing="0" w:after="113" w:afterAutospacing="0"/>
        <w:contextualSpacing/>
        <w:jc w:val="center"/>
        <w:rPr>
          <w:b/>
          <w:color w:val="000000" w:themeColor="text1"/>
          <w:sz w:val="40"/>
          <w:szCs w:val="44"/>
        </w:rPr>
      </w:pPr>
    </w:p>
    <w:p w:rsidR="00D211E5" w:rsidRDefault="00D211E5" w:rsidP="00D211E5">
      <w:pPr>
        <w:pStyle w:val="a3"/>
        <w:shd w:val="clear" w:color="auto" w:fill="FFFFFF"/>
        <w:spacing w:before="0" w:beforeAutospacing="0" w:after="113" w:afterAutospacing="0"/>
        <w:contextualSpacing/>
        <w:jc w:val="both"/>
        <w:rPr>
          <w:color w:val="000000" w:themeColor="text1"/>
          <w:sz w:val="32"/>
          <w:szCs w:val="44"/>
        </w:rPr>
      </w:pPr>
      <w:r w:rsidRPr="00D211E5">
        <w:rPr>
          <w:color w:val="000000" w:themeColor="text1"/>
          <w:sz w:val="32"/>
          <w:szCs w:val="44"/>
        </w:rPr>
        <w:t>Во-первых - спички, зажигалки и другие источники открытого огня должны храниться в недоступном для детей месте. Все, что ребенку нельзя трогать, должно быть физически для него недоступно.</w:t>
      </w:r>
    </w:p>
    <w:p w:rsidR="00D211E5" w:rsidRPr="00D211E5" w:rsidRDefault="00D211E5" w:rsidP="00D211E5">
      <w:pPr>
        <w:pStyle w:val="a3"/>
        <w:shd w:val="clear" w:color="auto" w:fill="FFFFFF"/>
        <w:spacing w:before="0" w:beforeAutospacing="0" w:after="113" w:afterAutospacing="0"/>
        <w:contextualSpacing/>
        <w:jc w:val="both"/>
        <w:rPr>
          <w:color w:val="000000" w:themeColor="text1"/>
          <w:sz w:val="32"/>
          <w:szCs w:val="44"/>
        </w:rPr>
      </w:pPr>
    </w:p>
    <w:p w:rsidR="00D211E5" w:rsidRDefault="004E1318" w:rsidP="00D211E5">
      <w:pPr>
        <w:pStyle w:val="a3"/>
        <w:shd w:val="clear" w:color="auto" w:fill="FFFFFF"/>
        <w:spacing w:before="0" w:beforeAutospacing="0" w:after="113" w:afterAutospacing="0"/>
        <w:contextualSpacing/>
        <w:jc w:val="both"/>
        <w:rPr>
          <w:color w:val="000000" w:themeColor="text1"/>
          <w:sz w:val="32"/>
          <w:szCs w:val="44"/>
        </w:rPr>
      </w:pPr>
      <w:r>
        <w:rPr>
          <w:noProof/>
          <w:color w:val="000000" w:themeColor="text1"/>
          <w:sz w:val="32"/>
          <w:szCs w:val="44"/>
        </w:rPr>
        <w:drawing>
          <wp:anchor distT="0" distB="0" distL="114300" distR="114300" simplePos="0" relativeHeight="251658240" behindDoc="0" locked="0" layoutInCell="1" allowOverlap="1">
            <wp:simplePos x="0" y="0"/>
            <wp:positionH relativeFrom="column">
              <wp:posOffset>2746375</wp:posOffset>
            </wp:positionH>
            <wp:positionV relativeFrom="paragraph">
              <wp:posOffset>1149350</wp:posOffset>
            </wp:positionV>
            <wp:extent cx="3922395" cy="5080635"/>
            <wp:effectExtent l="19050" t="0" r="1905" b="0"/>
            <wp:wrapSquare wrapText="bothSides"/>
            <wp:docPr id="1" name="Рисунок 1" descr="https://i.pinimg.com/736x/dd/3c/0a/dd3c0a204ab040d9b85b72ed310d2d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dd/3c/0a/dd3c0a204ab040d9b85b72ed310d2df6.jpg"/>
                    <pic:cNvPicPr>
                      <a:picLocks noChangeAspect="1" noChangeArrowheads="1"/>
                    </pic:cNvPicPr>
                  </pic:nvPicPr>
                  <pic:blipFill>
                    <a:blip r:embed="rId6"/>
                    <a:srcRect r="2585" b="6571"/>
                    <a:stretch>
                      <a:fillRect/>
                    </a:stretch>
                  </pic:blipFill>
                  <pic:spPr bwMode="auto">
                    <a:xfrm>
                      <a:off x="0" y="0"/>
                      <a:ext cx="3922395" cy="5080635"/>
                    </a:xfrm>
                    <a:prstGeom prst="rect">
                      <a:avLst/>
                    </a:prstGeom>
                    <a:noFill/>
                    <a:ln w="9525">
                      <a:noFill/>
                      <a:miter lim="800000"/>
                      <a:headEnd/>
                      <a:tailEnd/>
                    </a:ln>
                  </pic:spPr>
                </pic:pic>
              </a:graphicData>
            </a:graphic>
          </wp:anchor>
        </w:drawing>
      </w:r>
      <w:r w:rsidR="00D211E5" w:rsidRPr="00D211E5">
        <w:rPr>
          <w:color w:val="000000" w:themeColor="text1"/>
          <w:sz w:val="32"/>
          <w:szCs w:val="44"/>
        </w:rPr>
        <w:t>Во - вторы</w:t>
      </w:r>
      <w:r w:rsidR="00D211E5">
        <w:rPr>
          <w:color w:val="000000" w:themeColor="text1"/>
          <w:sz w:val="32"/>
          <w:szCs w:val="44"/>
        </w:rPr>
        <w:t>х - чаще контролируйте ребенка</w:t>
      </w:r>
      <w:r>
        <w:rPr>
          <w:color w:val="000000" w:themeColor="text1"/>
          <w:sz w:val="32"/>
          <w:szCs w:val="44"/>
        </w:rPr>
        <w:t xml:space="preserve">, </w:t>
      </w:r>
      <w:proofErr w:type="gramStart"/>
      <w:r w:rsidR="00D211E5">
        <w:rPr>
          <w:color w:val="000000" w:themeColor="text1"/>
          <w:sz w:val="32"/>
          <w:szCs w:val="44"/>
        </w:rPr>
        <w:t>интересуйтесь</w:t>
      </w:r>
      <w:proofErr w:type="gramEnd"/>
      <w:r w:rsidR="00D211E5">
        <w:rPr>
          <w:color w:val="000000" w:themeColor="text1"/>
          <w:sz w:val="32"/>
          <w:szCs w:val="44"/>
        </w:rPr>
        <w:t xml:space="preserve"> </w:t>
      </w:r>
      <w:r w:rsidR="00D211E5" w:rsidRPr="00D211E5">
        <w:rPr>
          <w:color w:val="000000" w:themeColor="text1"/>
          <w:sz w:val="32"/>
          <w:szCs w:val="44"/>
        </w:rPr>
        <w:t>чем он занимается. Необходимо организовать его досуг. Родители должны строго определить правила пользования бытовыми приборами: т.е. что и когда нужно включать, а что без присутствия родителей включать и трогать нельзя.</w:t>
      </w:r>
    </w:p>
    <w:p w:rsidR="00D211E5" w:rsidRPr="00D211E5" w:rsidRDefault="00D211E5" w:rsidP="00D211E5">
      <w:pPr>
        <w:pStyle w:val="a3"/>
        <w:shd w:val="clear" w:color="auto" w:fill="FFFFFF"/>
        <w:spacing w:before="0" w:beforeAutospacing="0" w:after="113" w:afterAutospacing="0"/>
        <w:contextualSpacing/>
        <w:jc w:val="both"/>
        <w:rPr>
          <w:color w:val="000000" w:themeColor="text1"/>
          <w:sz w:val="32"/>
          <w:szCs w:val="44"/>
        </w:rPr>
      </w:pPr>
    </w:p>
    <w:p w:rsidR="00D211E5" w:rsidRPr="00D211E5" w:rsidRDefault="00D211E5" w:rsidP="00D211E5">
      <w:pPr>
        <w:pStyle w:val="a3"/>
        <w:shd w:val="clear" w:color="auto" w:fill="FFFFFF"/>
        <w:spacing w:before="0" w:beforeAutospacing="0" w:after="113" w:afterAutospacing="0"/>
        <w:contextualSpacing/>
        <w:jc w:val="both"/>
        <w:rPr>
          <w:color w:val="000000" w:themeColor="text1"/>
          <w:sz w:val="32"/>
          <w:szCs w:val="44"/>
        </w:rPr>
      </w:pPr>
      <w:r w:rsidRPr="00D211E5">
        <w:rPr>
          <w:color w:val="000000" w:themeColor="text1"/>
          <w:sz w:val="32"/>
          <w:szCs w:val="44"/>
        </w:rPr>
        <w:t>В-третьих - необходимо объяснить своему ребенку, от чего может произойти пожар, и к каким серьезным последствиям он может привести. Так же ребенок должен знать, что делать, если пожар все-таки произошел. Объясните детям, что прятаться ни в коем случае нельзя, а необходимо срочно покинуть горящее помещение, выйти на улицу в безопасное место и обязательно сообщить о пожаре в пожарную охрану, родителям или соседям.</w:t>
      </w:r>
    </w:p>
    <w:p w:rsidR="00D211E5" w:rsidRPr="00D211E5" w:rsidRDefault="00D211E5" w:rsidP="00D211E5">
      <w:pPr>
        <w:pStyle w:val="a3"/>
        <w:shd w:val="clear" w:color="auto" w:fill="FFFFFF"/>
        <w:spacing w:before="0" w:beforeAutospacing="0" w:after="113" w:afterAutospacing="0"/>
        <w:contextualSpacing/>
        <w:jc w:val="both"/>
        <w:rPr>
          <w:color w:val="000000" w:themeColor="text1"/>
          <w:sz w:val="40"/>
          <w:szCs w:val="44"/>
        </w:rPr>
      </w:pPr>
    </w:p>
    <w:p w:rsidR="00D211E5" w:rsidRPr="00D211E5" w:rsidRDefault="00D211E5" w:rsidP="00D211E5">
      <w:pPr>
        <w:pStyle w:val="a3"/>
        <w:shd w:val="clear" w:color="auto" w:fill="FFFFFF"/>
        <w:spacing w:before="0" w:beforeAutospacing="0" w:after="113" w:afterAutospacing="0"/>
        <w:contextualSpacing/>
        <w:jc w:val="both"/>
        <w:rPr>
          <w:color w:val="000000" w:themeColor="text1"/>
          <w:sz w:val="40"/>
          <w:szCs w:val="44"/>
        </w:rPr>
      </w:pPr>
    </w:p>
    <w:p w:rsidR="00D211E5" w:rsidRPr="00D211E5" w:rsidRDefault="00D211E5" w:rsidP="00D211E5">
      <w:pPr>
        <w:pStyle w:val="a3"/>
        <w:shd w:val="clear" w:color="auto" w:fill="FFFFFF"/>
        <w:spacing w:before="0" w:beforeAutospacing="0" w:after="113" w:afterAutospacing="0"/>
        <w:contextualSpacing/>
        <w:jc w:val="both"/>
        <w:rPr>
          <w:color w:val="000000" w:themeColor="text1"/>
          <w:sz w:val="40"/>
          <w:szCs w:val="44"/>
        </w:rPr>
      </w:pPr>
    </w:p>
    <w:p w:rsidR="00D211E5" w:rsidRDefault="00D211E5" w:rsidP="00D211E5">
      <w:pPr>
        <w:pStyle w:val="a3"/>
        <w:shd w:val="clear" w:color="auto" w:fill="FFFFFF"/>
        <w:spacing w:before="0" w:beforeAutospacing="0" w:after="113" w:afterAutospacing="0"/>
        <w:jc w:val="both"/>
        <w:rPr>
          <w:color w:val="333333"/>
          <w:sz w:val="44"/>
          <w:szCs w:val="44"/>
        </w:rPr>
      </w:pPr>
    </w:p>
    <w:p w:rsidR="00A10FBC" w:rsidRPr="00A10FBC" w:rsidRDefault="00A10FBC" w:rsidP="00A10FBC">
      <w:pPr>
        <w:pStyle w:val="a3"/>
        <w:shd w:val="clear" w:color="auto" w:fill="FFFFFF"/>
        <w:spacing w:before="0" w:beforeAutospacing="0" w:after="113" w:afterAutospacing="0"/>
        <w:jc w:val="center"/>
        <w:rPr>
          <w:b/>
          <w:sz w:val="36"/>
        </w:rPr>
      </w:pPr>
      <w:r w:rsidRPr="00A10FBC">
        <w:rPr>
          <w:b/>
          <w:sz w:val="36"/>
        </w:rPr>
        <w:lastRenderedPageBreak/>
        <w:t>Правила безопасного поведения при возникновении чрезвычайных ситуаций в местах массового пребывания людей (вокзалах, развлекательных центрах)</w:t>
      </w:r>
    </w:p>
    <w:p w:rsidR="00A10FBC" w:rsidRPr="00A10FBC" w:rsidRDefault="00A10FBC" w:rsidP="00A10FBC">
      <w:pPr>
        <w:pStyle w:val="a3"/>
        <w:shd w:val="clear" w:color="auto" w:fill="FFFFFF"/>
        <w:spacing w:before="0" w:beforeAutospacing="0" w:after="0" w:afterAutospacing="0"/>
        <w:contextualSpacing/>
        <w:jc w:val="both"/>
        <w:rPr>
          <w:sz w:val="28"/>
        </w:rPr>
      </w:pPr>
      <w:r w:rsidRPr="00A10FBC">
        <w:rPr>
          <w:sz w:val="28"/>
        </w:rPr>
        <w:t xml:space="preserve"> 1. Будьте внимательны, если вы обратили внимание на людей, чье поведение показалось вам странным, заметили бесхозный, необычный предмет или обратили внимание на другие подозрительные мелочи, сообщайте об этом сотрудникам правоохранительных органов. </w:t>
      </w:r>
    </w:p>
    <w:p w:rsidR="00A10FBC" w:rsidRPr="00A10FBC" w:rsidRDefault="00A10FBC" w:rsidP="00A10FBC">
      <w:pPr>
        <w:pStyle w:val="a3"/>
        <w:shd w:val="clear" w:color="auto" w:fill="FFFFFF"/>
        <w:spacing w:before="0" w:beforeAutospacing="0" w:after="0" w:afterAutospacing="0"/>
        <w:contextualSpacing/>
        <w:jc w:val="both"/>
        <w:rPr>
          <w:sz w:val="28"/>
        </w:rPr>
      </w:pPr>
      <w:r w:rsidRPr="00A10FBC">
        <w:rPr>
          <w:sz w:val="28"/>
        </w:rPr>
        <w:t xml:space="preserve">2. Никогда не принимайте от незнакомцев пакеты и сумки, не оставляйте свой багаж без присмотра. </w:t>
      </w:r>
    </w:p>
    <w:p w:rsidR="00A10FBC" w:rsidRPr="00A10FBC" w:rsidRDefault="00A10FBC" w:rsidP="00A10FBC">
      <w:pPr>
        <w:pStyle w:val="a3"/>
        <w:shd w:val="clear" w:color="auto" w:fill="FFFFFF"/>
        <w:spacing w:before="0" w:beforeAutospacing="0" w:after="0" w:afterAutospacing="0"/>
        <w:contextualSpacing/>
        <w:jc w:val="both"/>
        <w:rPr>
          <w:sz w:val="28"/>
        </w:rPr>
      </w:pPr>
      <w:r w:rsidRPr="00A10FBC">
        <w:rPr>
          <w:sz w:val="28"/>
        </w:rPr>
        <w:t xml:space="preserve">3. Договоритесь с членами семьи о плане действий в чрезвычайных обстоятельствах, определите постоянное место встречи в экстренной ситуации, запишите номера телефонов и адреса электронной почты друг друга. </w:t>
      </w:r>
    </w:p>
    <w:p w:rsidR="00A10FBC" w:rsidRPr="00A10FBC" w:rsidRDefault="00A10FBC" w:rsidP="00A10FBC">
      <w:pPr>
        <w:pStyle w:val="a3"/>
        <w:shd w:val="clear" w:color="auto" w:fill="FFFFFF"/>
        <w:spacing w:before="0" w:beforeAutospacing="0" w:after="0" w:afterAutospacing="0"/>
        <w:contextualSpacing/>
        <w:jc w:val="both"/>
        <w:rPr>
          <w:sz w:val="28"/>
        </w:rPr>
      </w:pPr>
      <w:r w:rsidRPr="00A10FBC">
        <w:rPr>
          <w:sz w:val="28"/>
        </w:rPr>
        <w:t xml:space="preserve">4. Всегда узнавайте, где находятся резервные выходы из помещения. </w:t>
      </w:r>
    </w:p>
    <w:p w:rsidR="00A10FBC" w:rsidRPr="00A10FBC" w:rsidRDefault="00A10FBC" w:rsidP="00A10FBC">
      <w:pPr>
        <w:pStyle w:val="a3"/>
        <w:shd w:val="clear" w:color="auto" w:fill="FFFFFF"/>
        <w:spacing w:before="0" w:beforeAutospacing="0" w:after="0" w:afterAutospacing="0"/>
        <w:contextualSpacing/>
        <w:jc w:val="both"/>
        <w:rPr>
          <w:sz w:val="28"/>
        </w:rPr>
      </w:pPr>
      <w:r w:rsidRPr="00A10FBC">
        <w:rPr>
          <w:sz w:val="28"/>
        </w:rPr>
        <w:t xml:space="preserve">5. Если началась суматоха или вы заметили активное передвижение сотрудников спецслужб в определенном направлении, идите в другую сторону. </w:t>
      </w:r>
    </w:p>
    <w:p w:rsidR="00A10FBC" w:rsidRPr="00A10FBC" w:rsidRDefault="00A10FBC" w:rsidP="00A10FBC">
      <w:pPr>
        <w:pStyle w:val="a3"/>
        <w:shd w:val="clear" w:color="auto" w:fill="FFFFFF"/>
        <w:spacing w:before="0" w:beforeAutospacing="0" w:after="0" w:afterAutospacing="0"/>
        <w:contextualSpacing/>
        <w:jc w:val="both"/>
        <w:rPr>
          <w:sz w:val="28"/>
        </w:rPr>
      </w:pPr>
      <w:r w:rsidRPr="00A10FBC">
        <w:rPr>
          <w:sz w:val="28"/>
        </w:rPr>
        <w:t xml:space="preserve">6. Старайтесь не поддаваться панике, что бы ни произошло. </w:t>
      </w:r>
    </w:p>
    <w:p w:rsidR="00A10FBC" w:rsidRPr="00A10FBC" w:rsidRDefault="00A10FBC" w:rsidP="00A10FBC">
      <w:pPr>
        <w:pStyle w:val="a3"/>
        <w:shd w:val="clear" w:color="auto" w:fill="FFFFFF"/>
        <w:spacing w:before="0" w:beforeAutospacing="0" w:after="0" w:afterAutospacing="0"/>
        <w:contextualSpacing/>
        <w:jc w:val="both"/>
        <w:rPr>
          <w:sz w:val="28"/>
        </w:rPr>
      </w:pPr>
      <w:r w:rsidRPr="00A10FBC">
        <w:rPr>
          <w:sz w:val="28"/>
        </w:rPr>
        <w:t xml:space="preserve">7. Постарайтесь сохранять спокойствие и выдержку, успокойте находящихся рядом людей, особенно женщин. </w:t>
      </w:r>
    </w:p>
    <w:p w:rsidR="00A10FBC" w:rsidRPr="00A10FBC" w:rsidRDefault="00A10FBC" w:rsidP="00A10FBC">
      <w:pPr>
        <w:pStyle w:val="a3"/>
        <w:shd w:val="clear" w:color="auto" w:fill="FFFFFF"/>
        <w:spacing w:before="0" w:beforeAutospacing="0" w:after="0" w:afterAutospacing="0"/>
        <w:contextualSpacing/>
        <w:jc w:val="both"/>
        <w:rPr>
          <w:sz w:val="28"/>
        </w:rPr>
      </w:pPr>
      <w:r w:rsidRPr="00A10FBC">
        <w:rPr>
          <w:sz w:val="28"/>
        </w:rPr>
        <w:t xml:space="preserve">8. Не стойте возле мусорных контейнеров, телефонных будок, урн, детских колясок, бесхозных сумок - часто именно в этих местах закладывается взрывчатка. </w:t>
      </w:r>
    </w:p>
    <w:p w:rsidR="00A10FBC" w:rsidRPr="00A10FBC" w:rsidRDefault="00A10FBC" w:rsidP="00A10FBC">
      <w:pPr>
        <w:pStyle w:val="a3"/>
        <w:shd w:val="clear" w:color="auto" w:fill="FFFFFF"/>
        <w:spacing w:before="0" w:beforeAutospacing="0" w:after="0" w:afterAutospacing="0"/>
        <w:contextualSpacing/>
        <w:jc w:val="both"/>
        <w:rPr>
          <w:sz w:val="28"/>
        </w:rPr>
      </w:pPr>
      <w:r w:rsidRPr="00A10FBC">
        <w:rPr>
          <w:sz w:val="28"/>
        </w:rPr>
        <w:t xml:space="preserve">9. Занимайте место спиной к стене, тогда вы сможете видеть все, что происходит вокруг. </w:t>
      </w:r>
    </w:p>
    <w:p w:rsidR="00A10FBC" w:rsidRPr="00A10FBC" w:rsidRDefault="00A10FBC" w:rsidP="00A10FBC">
      <w:pPr>
        <w:pStyle w:val="a3"/>
        <w:shd w:val="clear" w:color="auto" w:fill="FFFFFF"/>
        <w:spacing w:before="0" w:beforeAutospacing="0" w:after="0" w:afterAutospacing="0"/>
        <w:contextualSpacing/>
        <w:jc w:val="both"/>
        <w:rPr>
          <w:sz w:val="28"/>
        </w:rPr>
      </w:pPr>
      <w:r w:rsidRPr="00A10FBC">
        <w:rPr>
          <w:sz w:val="28"/>
        </w:rPr>
        <w:t xml:space="preserve">10. Осматривайтесь по сторонам, фиксируйте возможные места, где можно спрятаться в случае опасности. </w:t>
      </w:r>
    </w:p>
    <w:p w:rsidR="00A10FBC" w:rsidRPr="00A10FBC" w:rsidRDefault="00A10FBC" w:rsidP="00A10FBC">
      <w:pPr>
        <w:pStyle w:val="a3"/>
        <w:shd w:val="clear" w:color="auto" w:fill="FFFFFF"/>
        <w:spacing w:before="0" w:beforeAutospacing="0" w:after="0" w:afterAutospacing="0"/>
        <w:contextualSpacing/>
        <w:jc w:val="both"/>
        <w:rPr>
          <w:sz w:val="28"/>
        </w:rPr>
      </w:pPr>
      <w:r>
        <w:rPr>
          <w:sz w:val="28"/>
        </w:rPr>
        <w:t>11.</w:t>
      </w:r>
      <w:r w:rsidRPr="00A10FBC">
        <w:rPr>
          <w:sz w:val="28"/>
        </w:rPr>
        <w:t xml:space="preserve"> Закройте багаж на замок, чтобы никто не смог подложить вам наркотики или взрывное устройство. </w:t>
      </w:r>
    </w:p>
    <w:p w:rsidR="00A10FBC" w:rsidRPr="00A10FBC" w:rsidRDefault="00A10FBC" w:rsidP="00A10FBC">
      <w:pPr>
        <w:pStyle w:val="a3"/>
        <w:shd w:val="clear" w:color="auto" w:fill="FFFFFF"/>
        <w:spacing w:before="0" w:beforeAutospacing="0" w:after="0" w:afterAutospacing="0"/>
        <w:contextualSpacing/>
        <w:jc w:val="both"/>
        <w:rPr>
          <w:sz w:val="28"/>
        </w:rPr>
      </w:pPr>
      <w:r>
        <w:rPr>
          <w:sz w:val="28"/>
        </w:rPr>
        <w:t>12</w:t>
      </w:r>
      <w:r w:rsidRPr="00A10FBC">
        <w:rPr>
          <w:sz w:val="28"/>
        </w:rPr>
        <w:t xml:space="preserve">. Крепко держите ребенка за руку или несите его на руках, если он совсем мал. </w:t>
      </w:r>
    </w:p>
    <w:p w:rsidR="00A10FBC" w:rsidRPr="00A10FBC" w:rsidRDefault="00A10FBC" w:rsidP="00A10FBC">
      <w:pPr>
        <w:pStyle w:val="a3"/>
        <w:shd w:val="clear" w:color="auto" w:fill="FFFFFF"/>
        <w:spacing w:before="0" w:beforeAutospacing="0" w:after="0" w:afterAutospacing="0"/>
        <w:contextualSpacing/>
        <w:jc w:val="both"/>
        <w:rPr>
          <w:sz w:val="28"/>
        </w:rPr>
      </w:pPr>
      <w:r>
        <w:rPr>
          <w:sz w:val="28"/>
        </w:rPr>
        <w:t>13</w:t>
      </w:r>
      <w:r w:rsidRPr="00A10FBC">
        <w:rPr>
          <w:sz w:val="28"/>
        </w:rPr>
        <w:t xml:space="preserve">. Заучите заранее с ребенком его адрес и фамилию, а до той поры вкладывайте ему в карман записку с необходимой информацией. </w:t>
      </w:r>
    </w:p>
    <w:p w:rsidR="00B53F99" w:rsidRPr="00A10FBC" w:rsidRDefault="00BD0B63" w:rsidP="00A10FBC">
      <w:pPr>
        <w:pStyle w:val="a3"/>
        <w:shd w:val="clear" w:color="auto" w:fill="FFFFFF"/>
        <w:spacing w:before="0" w:beforeAutospacing="0" w:after="0" w:afterAutospacing="0"/>
        <w:contextualSpacing/>
        <w:jc w:val="both"/>
        <w:rPr>
          <w:sz w:val="28"/>
        </w:rPr>
      </w:pPr>
      <w:r>
        <w:rPr>
          <w:noProof/>
          <w:sz w:val="28"/>
        </w:rPr>
        <w:drawing>
          <wp:anchor distT="0" distB="0" distL="114300" distR="114300" simplePos="0" relativeHeight="251662336" behindDoc="0" locked="0" layoutInCell="1" allowOverlap="1">
            <wp:simplePos x="0" y="0"/>
            <wp:positionH relativeFrom="column">
              <wp:posOffset>1091565</wp:posOffset>
            </wp:positionH>
            <wp:positionV relativeFrom="paragraph">
              <wp:posOffset>768350</wp:posOffset>
            </wp:positionV>
            <wp:extent cx="5006340" cy="3505200"/>
            <wp:effectExtent l="19050" t="0" r="3810" b="0"/>
            <wp:wrapSquare wrapText="bothSides"/>
            <wp:docPr id="2" name="Рисунок 2" descr="https://im0-tub-ru.yandex.net/i?id=6f38837b8488e3a6b25ce22a2117bb52&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6f38837b8488e3a6b25ce22a2117bb52&amp;n=13"/>
                    <pic:cNvPicPr>
                      <a:picLocks noChangeAspect="1" noChangeArrowheads="1"/>
                    </pic:cNvPicPr>
                  </pic:nvPicPr>
                  <pic:blipFill>
                    <a:blip r:embed="rId7"/>
                    <a:srcRect/>
                    <a:stretch>
                      <a:fillRect/>
                    </a:stretch>
                  </pic:blipFill>
                  <pic:spPr bwMode="auto">
                    <a:xfrm>
                      <a:off x="0" y="0"/>
                      <a:ext cx="5006340" cy="3505200"/>
                    </a:xfrm>
                    <a:prstGeom prst="rect">
                      <a:avLst/>
                    </a:prstGeom>
                    <a:noFill/>
                    <a:ln w="9525">
                      <a:noFill/>
                      <a:miter lim="800000"/>
                      <a:headEnd/>
                      <a:tailEnd/>
                    </a:ln>
                  </pic:spPr>
                </pic:pic>
              </a:graphicData>
            </a:graphic>
          </wp:anchor>
        </w:drawing>
      </w:r>
      <w:r w:rsidR="00A10FBC">
        <w:rPr>
          <w:sz w:val="28"/>
        </w:rPr>
        <w:t>14</w:t>
      </w:r>
      <w:r w:rsidR="00A10FBC" w:rsidRPr="00A10FBC">
        <w:rPr>
          <w:sz w:val="28"/>
        </w:rPr>
        <w:t>. Если ребенок потерялся в людном месте, дайте объявление по громкой связ</w:t>
      </w:r>
      <w:proofErr w:type="gramStart"/>
      <w:r w:rsidR="00A10FBC" w:rsidRPr="00A10FBC">
        <w:rPr>
          <w:sz w:val="28"/>
        </w:rPr>
        <w:t>и-</w:t>
      </w:r>
      <w:proofErr w:type="gramEnd"/>
      <w:r w:rsidR="00A10FBC" w:rsidRPr="00A10FBC">
        <w:rPr>
          <w:sz w:val="28"/>
        </w:rPr>
        <w:t xml:space="preserve"> сообщите фамилию и имя ребенка, его приметы и место, где его ожидают родители. Следует также обратиться в дежурную часть полиции</w:t>
      </w:r>
    </w:p>
    <w:p w:rsidR="00B53F99" w:rsidRPr="00BD0B63" w:rsidRDefault="004E1318" w:rsidP="00BD0B63">
      <w:pPr>
        <w:pStyle w:val="a3"/>
        <w:shd w:val="clear" w:color="auto" w:fill="FFFFFF"/>
        <w:spacing w:before="0" w:beforeAutospacing="0" w:after="0" w:afterAutospacing="0"/>
        <w:contextualSpacing/>
        <w:jc w:val="both"/>
        <w:rPr>
          <w:color w:val="333333"/>
          <w:sz w:val="52"/>
          <w:szCs w:val="44"/>
        </w:rPr>
        <w:sectPr w:rsidR="00B53F99" w:rsidRPr="00BD0B63" w:rsidSect="00D211E5">
          <w:pgSz w:w="11906" w:h="16838"/>
          <w:pgMar w:top="284" w:right="424" w:bottom="0" w:left="851" w:header="708" w:footer="708" w:gutter="0"/>
          <w:cols w:space="708"/>
          <w:docGrid w:linePitch="360"/>
        </w:sectPr>
      </w:pPr>
      <w:r>
        <w:rPr>
          <w:noProof/>
        </w:rPr>
        <w:lastRenderedPageBreak/>
        <w:drawing>
          <wp:anchor distT="0" distB="0" distL="114300" distR="114300" simplePos="0" relativeHeight="251660288" behindDoc="0" locked="0" layoutInCell="1" allowOverlap="1">
            <wp:simplePos x="0" y="0"/>
            <wp:positionH relativeFrom="column">
              <wp:posOffset>-123825</wp:posOffset>
            </wp:positionH>
            <wp:positionV relativeFrom="paragraph">
              <wp:posOffset>34290</wp:posOffset>
            </wp:positionV>
            <wp:extent cx="6747510" cy="10041890"/>
            <wp:effectExtent l="19050" t="0" r="0" b="0"/>
            <wp:wrapSquare wrapText="bothSides"/>
            <wp:docPr id="14" name="Рисунок 14" descr="http://xn----7sbbfb7a7aej.xn--p1ai/obzh_08/ur_08/ur_08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7sbbfb7a7aej.xn--p1ai/obzh_08/ur_08/ur_08_07.png"/>
                    <pic:cNvPicPr>
                      <a:picLocks noChangeAspect="1" noChangeArrowheads="1"/>
                    </pic:cNvPicPr>
                  </pic:nvPicPr>
                  <pic:blipFill>
                    <a:blip r:embed="rId8"/>
                    <a:srcRect t="3808"/>
                    <a:stretch>
                      <a:fillRect/>
                    </a:stretch>
                  </pic:blipFill>
                  <pic:spPr bwMode="auto">
                    <a:xfrm>
                      <a:off x="0" y="0"/>
                      <a:ext cx="6747510" cy="10041890"/>
                    </a:xfrm>
                    <a:prstGeom prst="rect">
                      <a:avLst/>
                    </a:prstGeom>
                    <a:noFill/>
                    <a:ln w="9525">
                      <a:noFill/>
                      <a:miter lim="800000"/>
                      <a:headEnd/>
                      <a:tailEnd/>
                    </a:ln>
                  </pic:spPr>
                </pic:pic>
              </a:graphicData>
            </a:graphic>
          </wp:anchor>
        </w:drawing>
      </w:r>
    </w:p>
    <w:p w:rsidR="00B53F99" w:rsidRDefault="00B53F99" w:rsidP="00D211E5">
      <w:pPr>
        <w:pStyle w:val="a3"/>
        <w:shd w:val="clear" w:color="auto" w:fill="FFFFFF"/>
        <w:spacing w:before="0" w:beforeAutospacing="0" w:after="113" w:afterAutospacing="0"/>
        <w:jc w:val="both"/>
        <w:rPr>
          <w:rStyle w:val="a4"/>
          <w:color w:val="333333"/>
          <w:sz w:val="44"/>
          <w:szCs w:val="44"/>
        </w:rPr>
        <w:sectPr w:rsidR="00B53F99" w:rsidSect="00A10FBC">
          <w:pgSz w:w="11906" w:h="16838"/>
          <w:pgMar w:top="284" w:right="425" w:bottom="0" w:left="851" w:header="709" w:footer="709" w:gutter="0"/>
          <w:cols w:space="708"/>
          <w:docGrid w:linePitch="360"/>
        </w:sectPr>
      </w:pPr>
    </w:p>
    <w:p w:rsidR="00B53F99" w:rsidRPr="00A10FBC" w:rsidRDefault="00B53F99" w:rsidP="00A10FBC">
      <w:pPr>
        <w:pStyle w:val="a3"/>
        <w:shd w:val="clear" w:color="auto" w:fill="FFFFFF"/>
        <w:spacing w:before="0" w:beforeAutospacing="0" w:after="113" w:afterAutospacing="0"/>
        <w:jc w:val="both"/>
        <w:rPr>
          <w:b/>
          <w:bCs/>
          <w:color w:val="333333"/>
          <w:sz w:val="44"/>
          <w:szCs w:val="44"/>
        </w:rPr>
      </w:pPr>
    </w:p>
    <w:sectPr w:rsidR="00B53F99" w:rsidRPr="00A10FBC" w:rsidSect="00D211E5">
      <w:pgSz w:w="11906" w:h="16838"/>
      <w:pgMar w:top="284" w:right="424" w:bottom="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860184"/>
    <w:multiLevelType w:val="hybridMultilevel"/>
    <w:tmpl w:val="A8CE7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compat>
    <w:useFELayout/>
  </w:compat>
  <w:rsids>
    <w:rsidRoot w:val="00D211E5"/>
    <w:rsid w:val="000C6449"/>
    <w:rsid w:val="004E1318"/>
    <w:rsid w:val="008A25A1"/>
    <w:rsid w:val="00A10FBC"/>
    <w:rsid w:val="00B53F99"/>
    <w:rsid w:val="00BD0B63"/>
    <w:rsid w:val="00D211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5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11E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211E5"/>
    <w:rPr>
      <w:b/>
      <w:bCs/>
    </w:rPr>
  </w:style>
  <w:style w:type="paragraph" w:styleId="a5">
    <w:name w:val="Balloon Text"/>
    <w:basedOn w:val="a"/>
    <w:link w:val="a6"/>
    <w:uiPriority w:val="99"/>
    <w:semiHidden/>
    <w:unhideWhenUsed/>
    <w:rsid w:val="00D211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11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796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646</Words>
  <Characters>3688</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2018-04-06T12:21:00Z</cp:lastPrinted>
  <dcterms:created xsi:type="dcterms:W3CDTF">2018-04-10T12:10:00Z</dcterms:created>
  <dcterms:modified xsi:type="dcterms:W3CDTF">2018-04-10T12:10:00Z</dcterms:modified>
</cp:coreProperties>
</file>